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E5901">
      <w:pPr>
        <w:pStyle w:val="4"/>
        <w:keepNext w:val="0"/>
        <w:keepLines w:val="0"/>
        <w:pageBreakBefore w:val="0"/>
        <w:wordWrap/>
        <w:overflowPunct/>
        <w:bidi w:val="0"/>
        <w:spacing w:before="91" w:line="576" w:lineRule="exact"/>
        <w:rPr>
          <w:rFonts w:hint="default" w:ascii="Times New Roman" w:hAnsi="Times New Roman" w:eastAsia="黑体" w:cs="Times New Roman"/>
          <w:spacing w:val="-15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5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43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pacing w:val="-15"/>
          <w:sz w:val="32"/>
          <w:szCs w:val="32"/>
        </w:rPr>
        <w:t>1</w:t>
      </w:r>
    </w:p>
    <w:p w14:paraId="07B2563F">
      <w:pPr>
        <w:pStyle w:val="5"/>
        <w:rPr>
          <w:rFonts w:hint="default" w:ascii="Times New Roman" w:hAnsi="Times New Roman" w:cs="Times New Roman"/>
        </w:rPr>
      </w:pPr>
    </w:p>
    <w:p w14:paraId="6A433C47">
      <w:pPr>
        <w:keepNext w:val="0"/>
        <w:keepLines w:val="0"/>
        <w:pageBreakBefore w:val="0"/>
        <w:wordWrap/>
        <w:overflowPunct/>
        <w:bidi w:val="0"/>
        <w:spacing w:before="244" w:line="576" w:lineRule="exact"/>
        <w:ind w:left="3454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报价函</w:t>
      </w:r>
    </w:p>
    <w:p w14:paraId="5A6B61AE">
      <w:pPr>
        <w:pStyle w:val="2"/>
        <w:rPr>
          <w:rFonts w:hint="default" w:ascii="Times New Roman" w:hAnsi="Times New Roman" w:cs="Times New Roman"/>
        </w:rPr>
      </w:pPr>
    </w:p>
    <w:p w14:paraId="1D1C113F">
      <w:pPr>
        <w:pStyle w:val="4"/>
        <w:keepNext w:val="0"/>
        <w:keepLines w:val="0"/>
        <w:pageBreakBefore w:val="0"/>
        <w:wordWrap/>
        <w:overflowPunct/>
        <w:bidi w:val="0"/>
        <w:spacing w:before="230" w:line="576" w:lineRule="exact"/>
        <w:ind w:left="32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贵州省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妇女联合会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：</w:t>
      </w:r>
    </w:p>
    <w:p w14:paraId="534B80EE">
      <w:pPr>
        <w:pStyle w:val="4"/>
        <w:keepNext w:val="0"/>
        <w:keepLines w:val="0"/>
        <w:pageBreakBefore w:val="0"/>
        <w:wordWrap/>
        <w:overflowPunct/>
        <w:bidi w:val="0"/>
        <w:spacing w:before="160" w:line="576" w:lineRule="exact"/>
        <w:ind w:right="13" w:firstLine="636" w:firstLineChars="200"/>
        <w:jc w:val="both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我公司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就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2025年贵州省妇联云平台（一期）运维、安全产品租赁项目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的报价为：</w:t>
      </w:r>
    </w:p>
    <w:p w14:paraId="653107B5">
      <w:pPr>
        <w:keepNext w:val="0"/>
        <w:keepLines w:val="0"/>
        <w:pageBreakBefore w:val="0"/>
        <w:wordWrap/>
        <w:overflowPunct/>
        <w:bidi w:val="0"/>
        <w:spacing w:before="197" w:line="576" w:lineRule="exact"/>
        <w:ind w:left="62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大写：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u w:val="single" w:color="auto"/>
        </w:rPr>
        <w:t xml:space="preserve">            </w:t>
      </w:r>
      <w:r>
        <w:rPr>
          <w:rFonts w:hint="default" w:ascii="Times New Roman" w:hAnsi="Times New Roman" w:eastAsia="仿宋_GB2312" w:cs="Times New Roman"/>
          <w:spacing w:val="-94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元人民币。</w:t>
      </w:r>
    </w:p>
    <w:p w14:paraId="617A0A13">
      <w:pPr>
        <w:keepNext w:val="0"/>
        <w:keepLines w:val="0"/>
        <w:pageBreakBefore w:val="0"/>
        <w:wordWrap/>
        <w:overflowPunct/>
        <w:bidi w:val="0"/>
        <w:spacing w:line="576" w:lineRule="exact"/>
        <w:ind w:left="62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小写：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</w:rPr>
        <w:t xml:space="preserve">             </w:t>
      </w:r>
      <w:r>
        <w:rPr>
          <w:rFonts w:hint="default" w:ascii="Times New Roman" w:hAnsi="Times New Roman" w:eastAsia="仿宋_GB2312" w:cs="Times New Roman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元。</w:t>
      </w:r>
    </w:p>
    <w:p w14:paraId="1D360237">
      <w:pPr>
        <w:keepNext w:val="0"/>
        <w:keepLines w:val="0"/>
        <w:pageBreakBefore w:val="0"/>
        <w:wordWrap/>
        <w:overflowPunct/>
        <w:bidi w:val="0"/>
        <w:spacing w:before="212" w:line="576" w:lineRule="exact"/>
        <w:ind w:left="31" w:right="13" w:firstLine="652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本报价为完成运维服务所有内容的全费用综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合报价。包含人力资源费、专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用工具费、材料费、管理费、税费等一切成本费用。并在合同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有效期内不受利率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波动的影响。本着共同协作、保证质量，并严格遵照采购人保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密要求，依法开展</w:t>
      </w:r>
    </w:p>
    <w:p w14:paraId="4803A7C9">
      <w:pPr>
        <w:keepNext w:val="0"/>
        <w:keepLines w:val="0"/>
        <w:pageBreakBefore w:val="0"/>
        <w:wordWrap/>
        <w:overflowPunct/>
        <w:bidi w:val="0"/>
        <w:spacing w:line="576" w:lineRule="exact"/>
        <w:ind w:left="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运维工作。</w:t>
      </w:r>
    </w:p>
    <w:p w14:paraId="63FAE5EC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D20B54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798696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F38992C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ABA3D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76" w:lineRule="exact"/>
        <w:ind w:firstLine="3476" w:firstLineChars="11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position w:val="17"/>
          <w:sz w:val="32"/>
          <w:szCs w:val="32"/>
        </w:rPr>
        <w:t>供应商（盖章</w:t>
      </w:r>
      <w:r>
        <w:rPr>
          <w:rFonts w:hint="default" w:ascii="Times New Roman" w:hAnsi="Times New Roman" w:eastAsia="仿宋_GB2312" w:cs="Times New Roman"/>
          <w:position w:val="17"/>
          <w:sz w:val="32"/>
          <w:szCs w:val="32"/>
        </w:rPr>
        <w:t>）：</w:t>
      </w:r>
    </w:p>
    <w:p w14:paraId="67930B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862" w:firstLineChars="1700"/>
        <w:textAlignment w:val="baseline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期：</w:t>
      </w:r>
    </w:p>
    <w:p w14:paraId="68EF42AE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联 系 人：</w:t>
      </w:r>
    </w:p>
    <w:p w14:paraId="614E194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联系电话：</w:t>
      </w:r>
      <w:bookmarkStart w:id="0" w:name="_GoBack"/>
      <w:bookmarkEnd w:id="0"/>
    </w:p>
    <w:sectPr>
      <w:headerReference r:id="rId5" w:type="default"/>
      <w:pgSz w:w="11850" w:h="16839"/>
      <w:pgMar w:top="1026" w:right="1785" w:bottom="1191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9CA3E9-00A1-4E1B-9839-F4EBED7444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16BE05-93EB-4FAF-8DCD-28987E8F4E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28B614-6CF0-400E-AD62-C73A2CB24E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4E38F0A-87CD-42C5-B8DE-25FF14F3E70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6694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04086E"/>
    <w:rsid w:val="09F04A5A"/>
    <w:rsid w:val="0CBC03F1"/>
    <w:rsid w:val="132F05EB"/>
    <w:rsid w:val="15353059"/>
    <w:rsid w:val="1BEC49DB"/>
    <w:rsid w:val="2000527E"/>
    <w:rsid w:val="20CB3E54"/>
    <w:rsid w:val="20FE15D8"/>
    <w:rsid w:val="21A70A44"/>
    <w:rsid w:val="25E37AB4"/>
    <w:rsid w:val="26461D57"/>
    <w:rsid w:val="29BF49E1"/>
    <w:rsid w:val="2B747456"/>
    <w:rsid w:val="37B36E05"/>
    <w:rsid w:val="3F3C465B"/>
    <w:rsid w:val="43EF21EA"/>
    <w:rsid w:val="4B5317A1"/>
    <w:rsid w:val="4D5137E5"/>
    <w:rsid w:val="4FA75B6F"/>
    <w:rsid w:val="54A639A6"/>
    <w:rsid w:val="568B75A1"/>
    <w:rsid w:val="56E6209D"/>
    <w:rsid w:val="58325FF5"/>
    <w:rsid w:val="5AE8436A"/>
    <w:rsid w:val="5D6577D6"/>
    <w:rsid w:val="5D8047DB"/>
    <w:rsid w:val="5FF735F4"/>
    <w:rsid w:val="624C4C0E"/>
    <w:rsid w:val="647B24ED"/>
    <w:rsid w:val="6D69777A"/>
    <w:rsid w:val="6DC71F35"/>
    <w:rsid w:val="6E072310"/>
    <w:rsid w:val="6E0875DF"/>
    <w:rsid w:val="6F410D93"/>
    <w:rsid w:val="6F6F5B66"/>
    <w:rsid w:val="6FDF41C8"/>
    <w:rsid w:val="71FF5682"/>
    <w:rsid w:val="72737951"/>
    <w:rsid w:val="74E93BDD"/>
    <w:rsid w:val="797DBF09"/>
    <w:rsid w:val="7C166823"/>
    <w:rsid w:val="7EFF6382"/>
    <w:rsid w:val="7FD3F1AF"/>
    <w:rsid w:val="BC9D982D"/>
    <w:rsid w:val="D9FB387A"/>
    <w:rsid w:val="ED7BED49"/>
    <w:rsid w:val="EE8FE043"/>
    <w:rsid w:val="F7EE1958"/>
    <w:rsid w:val="FB9E04B9"/>
    <w:rsid w:val="FEEF0DBF"/>
    <w:rsid w:val="FF76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2827</Words>
  <Characters>2971</Characters>
  <TotalTime>18</TotalTime>
  <ScaleCrop>false</ScaleCrop>
  <LinksUpToDate>false</LinksUpToDate>
  <CharactersWithSpaces>3304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2023-10-11T12:45:00Z</dcterms:created>
  <dc:creator>Administrator.SC-201812291020</dc:creator>
  <cp:lastModifiedBy>.</cp:lastModifiedBy>
  <cp:lastPrinted>2023-11-09T08:48:00Z</cp:lastPrinted>
  <dcterms:modified xsi:type="dcterms:W3CDTF">2025-08-13T01:49:47Z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2052-12.1.0.22483</vt:lpwstr>
  </property>
  <property fmtid="{D5CDD505-2E9C-101B-9397-08002B2CF9AE}" pid="5" name="ICV">
    <vt:lpwstr>995C41E80F8E49B5A759D9AD8C45CE99_13</vt:lpwstr>
  </property>
  <property fmtid="{D5CDD505-2E9C-101B-9397-08002B2CF9AE}" pid="6" name="KSOTemplateDocerSaveRecord">
    <vt:lpwstr>eyJoZGlkIjoiOWM3YWUxYmNmZjc0NWZkOGYzZDQwZmQ1MjgzOWMxYTkiLCJ1c2VySWQiOiI3MjI0OTQxMDEifQ==</vt:lpwstr>
  </property>
</Properties>
</file>